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2821" w14:textId="5A6F0186" w:rsidR="002F087C" w:rsidRDefault="002F087C" w:rsidP="002F087C">
      <w:pPr>
        <w:bidi/>
        <w:jc w:val="center"/>
        <w:rPr>
          <w:rFonts w:asciiTheme="minorBidi" w:hAnsiTheme="minorBidi"/>
          <w:b/>
          <w:bCs/>
          <w:sz w:val="22"/>
          <w:szCs w:val="22"/>
          <w:rtl/>
        </w:rPr>
      </w:pPr>
      <w:r w:rsidRPr="002F087C">
        <w:rPr>
          <w:rFonts w:asciiTheme="minorBidi" w:hAnsiTheme="minorBidi"/>
          <w:b/>
          <w:bCs/>
          <w:sz w:val="22"/>
          <w:szCs w:val="22"/>
          <w:rtl/>
        </w:rPr>
        <w:t xml:space="preserve">استدراج عروض فنية ومالية لتنفيذ </w:t>
      </w:r>
      <w:r w:rsidRPr="002F087C">
        <w:rPr>
          <w:rFonts w:asciiTheme="minorBidi" w:hAnsiTheme="minorBidi"/>
          <w:b/>
          <w:bCs/>
          <w:sz w:val="22"/>
          <w:szCs w:val="22"/>
          <w:rtl/>
        </w:rPr>
        <w:t>برنامج بناء قدرات المعلمين/ات للمساحات التعليمية</w:t>
      </w:r>
    </w:p>
    <w:p w14:paraId="43A0D7CA" w14:textId="77777777" w:rsidR="002F087C" w:rsidRPr="002F087C" w:rsidRDefault="002F087C" w:rsidP="002F087C">
      <w:pPr>
        <w:bidi/>
        <w:jc w:val="center"/>
        <w:rPr>
          <w:rFonts w:asciiTheme="minorBidi" w:hAnsiTheme="minorBidi"/>
          <w:b/>
          <w:bCs/>
          <w:sz w:val="22"/>
          <w:szCs w:val="22"/>
          <w:rtl/>
        </w:rPr>
      </w:pPr>
    </w:p>
    <w:p w14:paraId="38114887" w14:textId="73AA2907" w:rsidR="002F087C" w:rsidRDefault="002F087C" w:rsidP="002F087C">
      <w:pPr>
        <w:bidi/>
        <w:jc w:val="both"/>
        <w:rPr>
          <w:rFonts w:asciiTheme="minorBidi" w:hAnsiTheme="minorBidi"/>
          <w:sz w:val="22"/>
          <w:szCs w:val="22"/>
          <w:rtl/>
        </w:rPr>
      </w:pPr>
      <w:r w:rsidRPr="002F087C">
        <w:rPr>
          <w:rFonts w:asciiTheme="minorBidi" w:hAnsiTheme="minorBidi"/>
          <w:sz w:val="22"/>
          <w:szCs w:val="22"/>
          <w:rtl/>
        </w:rPr>
        <w:t>المنتدى الاجتماعي التنموي هو مؤسسة أهلية تعمل في فلسطين منذ عام 2006، تعمل على استثمار الأدوات الأكثر تأثيرا في دعم الإنسان الفلسطيني وفق منهج شُمولي يقوم على احترام حقوق الإنسان والقيم المدنية لإحداث تغيير مجتمعي بروح وطاقة شبابية</w:t>
      </w:r>
      <w:r w:rsidRPr="002F087C">
        <w:rPr>
          <w:rFonts w:asciiTheme="minorBidi" w:hAnsiTheme="minorBidi"/>
          <w:sz w:val="22"/>
          <w:szCs w:val="22"/>
        </w:rPr>
        <w:t>.</w:t>
      </w:r>
    </w:p>
    <w:p w14:paraId="55BE581D" w14:textId="77777777" w:rsidR="002F087C" w:rsidRPr="002F087C" w:rsidRDefault="002F087C" w:rsidP="002F087C">
      <w:pPr>
        <w:bidi/>
        <w:jc w:val="both"/>
        <w:rPr>
          <w:rFonts w:asciiTheme="minorBidi" w:hAnsiTheme="minorBidi"/>
          <w:sz w:val="22"/>
          <w:szCs w:val="22"/>
        </w:rPr>
      </w:pPr>
    </w:p>
    <w:p w14:paraId="4FBAA04F" w14:textId="0D87187F" w:rsidR="002F087C" w:rsidRDefault="002F087C" w:rsidP="002F087C">
      <w:pPr>
        <w:bidi/>
        <w:jc w:val="both"/>
        <w:rPr>
          <w:rFonts w:asciiTheme="minorBidi" w:eastAsia="Sakkal Majalla" w:hAnsiTheme="minorBidi"/>
          <w:sz w:val="22"/>
          <w:szCs w:val="22"/>
          <w:rtl/>
        </w:rPr>
      </w:pPr>
      <w:r w:rsidRPr="002F087C">
        <w:rPr>
          <w:rFonts w:asciiTheme="minorBidi" w:eastAsia="Sakkal Majalla" w:hAnsiTheme="minorBidi"/>
          <w:sz w:val="22"/>
          <w:szCs w:val="22"/>
          <w:rtl/>
        </w:rPr>
        <w:t xml:space="preserve">ينفذ المنتدى </w:t>
      </w:r>
      <w:r w:rsidRPr="002F087C">
        <w:rPr>
          <w:rFonts w:asciiTheme="minorBidi" w:eastAsia="Sakkal Majalla" w:hAnsiTheme="minorBidi"/>
          <w:sz w:val="22"/>
          <w:szCs w:val="22"/>
          <w:rtl/>
        </w:rPr>
        <w:t xml:space="preserve">مشروع شبكات الشباب لتعزيز فرص التعليم والرفاهية للأطفال والمراهقين مشروع ينفذه المنتدى الاجتماعي التنموي بالشراكة مع منظمة الأمم المتحدة للطفولة اليونيسف بمشاركة اللجنة الاستشارية الشبابية، لتحسين وصول الأطفال والطلائع الى أنشطة التعليم غير الرسمي ورفع الوقع بقضايا العنف والحماية وتحسين مهاراتهم. إضافة إلى إنشاء مساحات تعليمية آمنة في مناطق مختلفة من قطاع غزة، وكما يساهم في زيادة مشاركة الشباب من كلا الجنسين في دعم المبادرات التعليمية والترفيهية </w:t>
      </w:r>
      <w:r w:rsidRPr="002F087C">
        <w:rPr>
          <w:rFonts w:asciiTheme="minorBidi" w:eastAsia="Sakkal Majalla" w:hAnsiTheme="minorBidi"/>
          <w:sz w:val="22"/>
          <w:szCs w:val="22"/>
          <w:rtl/>
        </w:rPr>
        <w:t>للطلائع والأطفال</w:t>
      </w:r>
      <w:r w:rsidRPr="002F087C">
        <w:rPr>
          <w:rFonts w:asciiTheme="minorBidi" w:eastAsia="Sakkal Majalla" w:hAnsiTheme="minorBidi"/>
          <w:sz w:val="22"/>
          <w:szCs w:val="22"/>
          <w:rtl/>
        </w:rPr>
        <w:t xml:space="preserve"> وتشكيل شبكة شبابية لتحقيق هذا الغرض. </w:t>
      </w:r>
    </w:p>
    <w:p w14:paraId="208E77B1" w14:textId="77777777" w:rsidR="002F087C" w:rsidRPr="002F087C" w:rsidRDefault="002F087C" w:rsidP="002F087C">
      <w:pPr>
        <w:bidi/>
        <w:jc w:val="both"/>
        <w:rPr>
          <w:rFonts w:asciiTheme="minorBidi" w:eastAsia="Sakkal Majalla" w:hAnsiTheme="minorBidi"/>
          <w:sz w:val="22"/>
          <w:szCs w:val="22"/>
        </w:rPr>
      </w:pPr>
    </w:p>
    <w:p w14:paraId="5E90936D" w14:textId="533994A9" w:rsidR="002F087C" w:rsidRPr="002F087C" w:rsidRDefault="002F087C" w:rsidP="002F087C">
      <w:pPr>
        <w:bidi/>
        <w:jc w:val="both"/>
        <w:rPr>
          <w:rFonts w:asciiTheme="minorBidi" w:eastAsia="Sakkal Majalla" w:hAnsiTheme="minorBidi"/>
          <w:sz w:val="22"/>
          <w:szCs w:val="22"/>
          <w:rtl/>
        </w:rPr>
      </w:pPr>
      <w:r w:rsidRPr="002F087C">
        <w:rPr>
          <w:rFonts w:asciiTheme="minorBidi" w:eastAsia="Sakkal Majalla" w:hAnsiTheme="minorBidi"/>
          <w:b/>
          <w:sz w:val="22"/>
          <w:szCs w:val="22"/>
          <w:rtl/>
        </w:rPr>
        <w:t xml:space="preserve">وفي اطار أنشطة المشروع يرغب المنتدى بتنفيذ </w:t>
      </w:r>
      <w:r w:rsidRPr="002F087C">
        <w:rPr>
          <w:rFonts w:asciiTheme="minorBidi" w:eastAsia="Sakkal Majalla" w:hAnsiTheme="minorBidi"/>
          <w:b/>
          <w:sz w:val="22"/>
          <w:szCs w:val="22"/>
          <w:rtl/>
        </w:rPr>
        <w:t xml:space="preserve">برنامج بناء قدرات </w:t>
      </w:r>
      <w:r w:rsidRPr="002F087C">
        <w:rPr>
          <w:rFonts w:asciiTheme="minorBidi" w:eastAsia="Sakkal Majalla" w:hAnsiTheme="minorBidi" w:hint="cs"/>
          <w:b/>
          <w:sz w:val="22"/>
          <w:szCs w:val="22"/>
          <w:rtl/>
        </w:rPr>
        <w:t xml:space="preserve">لمجموعة من </w:t>
      </w:r>
      <w:r w:rsidRPr="002F087C">
        <w:rPr>
          <w:rFonts w:asciiTheme="minorBidi" w:eastAsia="Sakkal Majalla" w:hAnsiTheme="minorBidi"/>
          <w:b/>
          <w:sz w:val="22"/>
          <w:szCs w:val="22"/>
          <w:rtl/>
        </w:rPr>
        <w:t xml:space="preserve">المعلمين/ات </w:t>
      </w:r>
      <w:r w:rsidRPr="002F087C">
        <w:rPr>
          <w:rFonts w:asciiTheme="minorBidi" w:eastAsia="Sakkal Majalla" w:hAnsiTheme="minorBidi"/>
          <w:b/>
          <w:sz w:val="22"/>
          <w:szCs w:val="22"/>
          <w:rtl/>
        </w:rPr>
        <w:t>بحيث تهدف</w:t>
      </w:r>
      <w:r w:rsidRPr="002F087C">
        <w:rPr>
          <w:rFonts w:asciiTheme="minorBidi" w:eastAsia="Sakkal Majalla" w:hAnsiTheme="minorBidi"/>
          <w:bCs/>
          <w:sz w:val="22"/>
          <w:szCs w:val="22"/>
          <w:rtl/>
        </w:rPr>
        <w:t xml:space="preserve"> </w:t>
      </w:r>
      <w:r w:rsidRPr="002F087C">
        <w:rPr>
          <w:rFonts w:asciiTheme="minorBidi" w:eastAsia="Sakkal Majalla" w:hAnsiTheme="minorBidi"/>
          <w:sz w:val="22"/>
          <w:szCs w:val="22"/>
          <w:rtl/>
        </w:rPr>
        <w:t xml:space="preserve">هذه المهمة </w:t>
      </w:r>
      <w:r w:rsidRPr="002F087C">
        <w:rPr>
          <w:rFonts w:asciiTheme="minorBidi" w:eastAsia="Sakkal Majalla" w:hAnsiTheme="minorBidi"/>
          <w:sz w:val="22"/>
          <w:szCs w:val="22"/>
          <w:rtl/>
        </w:rPr>
        <w:t>ل</w:t>
      </w:r>
      <w:r w:rsidRPr="002F087C">
        <w:rPr>
          <w:rFonts w:asciiTheme="minorBidi" w:eastAsia="Sakkal Majalla" w:hAnsiTheme="minorBidi"/>
          <w:sz w:val="22"/>
          <w:szCs w:val="22"/>
          <w:rtl/>
        </w:rPr>
        <w:t xml:space="preserve">تهيئة ورفع مهارات وقدرات   فريق المعلمين/ات في المساحات التعليمية الآمنة التي أنشأها المنتدى ضمن المشروع وتعزيز مهاراتهم في التعليم الغير رسمي والتفاعلي في موضوعات: </w:t>
      </w:r>
      <w:r w:rsidRPr="002F087C">
        <w:rPr>
          <w:rFonts w:asciiTheme="minorBidi" w:eastAsia="Sakkal Majalla" w:hAnsiTheme="minorBidi"/>
          <w:b/>
          <w:sz w:val="22"/>
          <w:szCs w:val="22"/>
          <w:rtl/>
        </w:rPr>
        <w:t xml:space="preserve">اللغة </w:t>
      </w:r>
      <w:proofErr w:type="spellStart"/>
      <w:proofErr w:type="gramStart"/>
      <w:r w:rsidRPr="002F087C">
        <w:rPr>
          <w:rFonts w:asciiTheme="minorBidi" w:eastAsia="Sakkal Majalla" w:hAnsiTheme="minorBidi"/>
          <w:b/>
          <w:sz w:val="22"/>
          <w:szCs w:val="22"/>
          <w:rtl/>
        </w:rPr>
        <w:t>العربية،الرياضيات</w:t>
      </w:r>
      <w:proofErr w:type="gramEnd"/>
      <w:r w:rsidRPr="002F087C">
        <w:rPr>
          <w:rFonts w:asciiTheme="minorBidi" w:eastAsia="Sakkal Majalla" w:hAnsiTheme="minorBidi"/>
          <w:b/>
          <w:sz w:val="22"/>
          <w:szCs w:val="22"/>
          <w:rtl/>
        </w:rPr>
        <w:t>،اللغة</w:t>
      </w:r>
      <w:proofErr w:type="spellEnd"/>
      <w:r w:rsidRPr="002F087C">
        <w:rPr>
          <w:rFonts w:asciiTheme="minorBidi" w:eastAsia="Sakkal Majalla" w:hAnsiTheme="minorBidi"/>
          <w:b/>
          <w:sz w:val="22"/>
          <w:szCs w:val="22"/>
          <w:rtl/>
        </w:rPr>
        <w:t xml:space="preserve"> الإنجليزية، المهارات الحياتية.</w:t>
      </w:r>
      <w:r w:rsidRPr="002F087C">
        <w:rPr>
          <w:rFonts w:asciiTheme="minorBidi" w:eastAsia="Sakkal Majalla" w:hAnsiTheme="minorBidi"/>
          <w:sz w:val="22"/>
          <w:szCs w:val="22"/>
          <w:rtl/>
        </w:rPr>
        <w:t xml:space="preserve"> بشكل ينعكس على قدرتهم على تزويد الأطفال والمراهقين المستهدفين بالمهارات الأساسية في الموضوعات السابقة من خلال برنامج تدريب مكثف.</w:t>
      </w:r>
    </w:p>
    <w:p w14:paraId="5BC487B7" w14:textId="75C5BF88" w:rsidR="002F087C" w:rsidRPr="002F087C" w:rsidRDefault="002F087C" w:rsidP="002F087C">
      <w:pPr>
        <w:bidi/>
        <w:jc w:val="both"/>
        <w:rPr>
          <w:rFonts w:asciiTheme="minorBidi" w:eastAsia="Sakkal Majalla" w:hAnsiTheme="minorBidi"/>
          <w:sz w:val="22"/>
          <w:szCs w:val="22"/>
        </w:rPr>
      </w:pPr>
      <w:r w:rsidRPr="002F087C">
        <w:rPr>
          <w:rFonts w:asciiTheme="minorBidi" w:eastAsia="Sakkal Majalla" w:hAnsiTheme="minorBidi"/>
          <w:sz w:val="22"/>
          <w:szCs w:val="22"/>
          <w:rtl/>
        </w:rPr>
        <w:t>وعليه ندعو الشركات الاستشارية المهمة بتقديم عروضها الفنية والمالية وفق ما توضحه وثيقة الشروط المرجعية الخاصة بالخدمة.</w:t>
      </w:r>
    </w:p>
    <w:p w14:paraId="203ED87D" w14:textId="6686FDB7" w:rsidR="002F087C" w:rsidRDefault="002F087C" w:rsidP="002F087C">
      <w:pPr>
        <w:bidi/>
        <w:jc w:val="both"/>
        <w:rPr>
          <w:rFonts w:asciiTheme="minorBidi" w:hAnsiTheme="minorBidi"/>
          <w:sz w:val="22"/>
          <w:szCs w:val="22"/>
          <w:rtl/>
        </w:rPr>
      </w:pPr>
      <w:r w:rsidRPr="002F087C">
        <w:rPr>
          <w:rFonts w:asciiTheme="minorBidi" w:hAnsiTheme="minorBidi"/>
          <w:sz w:val="22"/>
          <w:szCs w:val="22"/>
          <w:rtl/>
        </w:rPr>
        <w:t xml:space="preserve">للاطلاع على وثيقة الشّروط المرجعية لتقديم </w:t>
      </w:r>
      <w:r w:rsidRPr="002F087C">
        <w:rPr>
          <w:rFonts w:asciiTheme="minorBidi" w:hAnsiTheme="minorBidi"/>
          <w:sz w:val="22"/>
          <w:szCs w:val="22"/>
          <w:rtl/>
        </w:rPr>
        <w:t>ال</w:t>
      </w:r>
      <w:r w:rsidRPr="002F087C">
        <w:rPr>
          <w:rFonts w:asciiTheme="minorBidi" w:hAnsiTheme="minorBidi"/>
          <w:sz w:val="22"/>
          <w:szCs w:val="22"/>
          <w:rtl/>
        </w:rPr>
        <w:t>عر</w:t>
      </w:r>
      <w:r w:rsidRPr="002F087C">
        <w:rPr>
          <w:rFonts w:asciiTheme="minorBidi" w:hAnsiTheme="minorBidi"/>
          <w:sz w:val="22"/>
          <w:szCs w:val="22"/>
          <w:rtl/>
        </w:rPr>
        <w:t>و</w:t>
      </w:r>
      <w:r w:rsidRPr="002F087C">
        <w:rPr>
          <w:rFonts w:asciiTheme="minorBidi" w:hAnsiTheme="minorBidi"/>
          <w:sz w:val="22"/>
          <w:szCs w:val="22"/>
          <w:rtl/>
        </w:rPr>
        <w:t xml:space="preserve">ض يُمكنكم </w:t>
      </w:r>
      <w:r w:rsidRPr="002F087C">
        <w:rPr>
          <w:rFonts w:asciiTheme="minorBidi" w:hAnsiTheme="minorBidi"/>
          <w:b/>
          <w:bCs/>
          <w:sz w:val="22"/>
          <w:szCs w:val="22"/>
          <w:u w:val="single"/>
          <w:rtl/>
        </w:rPr>
        <w:t>النّقر هُن</w:t>
      </w:r>
      <w:r>
        <w:rPr>
          <w:rFonts w:asciiTheme="minorBidi" w:hAnsiTheme="minorBidi" w:hint="cs"/>
          <w:b/>
          <w:bCs/>
          <w:sz w:val="22"/>
          <w:szCs w:val="22"/>
          <w:u w:val="single"/>
          <w:rtl/>
        </w:rPr>
        <w:t>ا.</w:t>
      </w:r>
      <w:r w:rsidRPr="002F087C">
        <w:rPr>
          <w:rFonts w:asciiTheme="minorBidi" w:hAnsiTheme="minorBidi"/>
          <w:sz w:val="22"/>
          <w:szCs w:val="22"/>
        </w:rPr>
        <w:t xml:space="preserve"> </w:t>
      </w:r>
    </w:p>
    <w:p w14:paraId="63117E5A" w14:textId="77777777" w:rsidR="002F087C" w:rsidRPr="002F087C" w:rsidRDefault="002F087C" w:rsidP="002F087C">
      <w:pPr>
        <w:bidi/>
        <w:jc w:val="both"/>
        <w:rPr>
          <w:rFonts w:asciiTheme="minorBidi" w:hAnsiTheme="minorBidi"/>
          <w:sz w:val="22"/>
          <w:szCs w:val="22"/>
          <w:rtl/>
        </w:rPr>
      </w:pPr>
    </w:p>
    <w:p w14:paraId="34DDC13B" w14:textId="05899ABC" w:rsidR="002F087C" w:rsidRPr="002F087C" w:rsidRDefault="002F087C" w:rsidP="002F087C">
      <w:pPr>
        <w:pBdr>
          <w:top w:val="nil"/>
          <w:left w:val="nil"/>
          <w:bottom w:val="nil"/>
          <w:right w:val="nil"/>
          <w:between w:val="nil"/>
        </w:pBdr>
        <w:bidi/>
        <w:spacing w:after="0" w:line="276" w:lineRule="auto"/>
        <w:jc w:val="both"/>
        <w:rPr>
          <w:rFonts w:asciiTheme="minorBidi" w:eastAsia="Sakkal Majalla" w:hAnsiTheme="minorBidi"/>
          <w:color w:val="000000"/>
          <w:sz w:val="22"/>
          <w:szCs w:val="22"/>
        </w:rPr>
      </w:pPr>
      <w:r w:rsidRPr="002F087C">
        <w:rPr>
          <w:rFonts w:asciiTheme="minorBidi" w:hAnsiTheme="minorBidi"/>
          <w:sz w:val="22"/>
          <w:szCs w:val="22"/>
          <w:rtl/>
        </w:rPr>
        <w:t xml:space="preserve">علماً </w:t>
      </w:r>
      <w:r w:rsidRPr="002F087C">
        <w:rPr>
          <w:rFonts w:asciiTheme="minorBidi" w:hAnsiTheme="minorBidi"/>
          <w:sz w:val="22"/>
          <w:szCs w:val="22"/>
          <w:rtl/>
        </w:rPr>
        <w:t>ب</w:t>
      </w:r>
      <w:r w:rsidRPr="002F087C">
        <w:rPr>
          <w:rFonts w:asciiTheme="minorBidi" w:hAnsiTheme="minorBidi"/>
          <w:sz w:val="22"/>
          <w:szCs w:val="22"/>
          <w:rtl/>
        </w:rPr>
        <w:t>أن آخر</w:t>
      </w:r>
      <w:r w:rsidRPr="002F087C">
        <w:rPr>
          <w:rFonts w:asciiTheme="minorBidi" w:eastAsia="Sakkal Majalla" w:hAnsiTheme="minorBidi"/>
          <w:color w:val="000000"/>
          <w:sz w:val="22"/>
          <w:szCs w:val="22"/>
          <w:rtl/>
        </w:rPr>
        <w:t xml:space="preserve"> موعد لاستلام العرض الفني والمالي هو الساعة الثانية ظهراً من يوم </w:t>
      </w:r>
      <w:r w:rsidRPr="002F087C">
        <w:rPr>
          <w:rFonts w:asciiTheme="minorBidi" w:eastAsia="Sakkal Majalla" w:hAnsiTheme="minorBidi"/>
          <w:sz w:val="22"/>
          <w:szCs w:val="22"/>
          <w:rtl/>
        </w:rPr>
        <w:t xml:space="preserve">الأربعاء الموافق 07 أغسطس 2024 </w:t>
      </w:r>
      <w:r w:rsidRPr="002F087C">
        <w:rPr>
          <w:rFonts w:asciiTheme="minorBidi" w:eastAsia="Sakkal Majalla" w:hAnsiTheme="minorBidi"/>
          <w:color w:val="000000"/>
          <w:sz w:val="22"/>
          <w:szCs w:val="22"/>
          <w:rtl/>
        </w:rPr>
        <w:t xml:space="preserve">ا لدى </w:t>
      </w:r>
      <w:r w:rsidRPr="002F087C">
        <w:rPr>
          <w:rFonts w:asciiTheme="minorBidi" w:eastAsia="Sakkal Majalla" w:hAnsiTheme="minorBidi"/>
          <w:color w:val="000000"/>
          <w:sz w:val="22"/>
          <w:szCs w:val="22"/>
          <w:rtl/>
        </w:rPr>
        <w:t>قسم المشتريات</w:t>
      </w:r>
      <w:r w:rsidRPr="002F087C">
        <w:rPr>
          <w:rFonts w:asciiTheme="minorBidi" w:eastAsia="Sakkal Majalla" w:hAnsiTheme="minorBidi"/>
          <w:color w:val="000000"/>
          <w:sz w:val="22"/>
          <w:szCs w:val="22"/>
          <w:rtl/>
        </w:rPr>
        <w:t xml:space="preserve"> </w:t>
      </w:r>
      <w:r w:rsidRPr="002F087C">
        <w:rPr>
          <w:rFonts w:asciiTheme="minorBidi" w:eastAsia="Sakkal Majalla" w:hAnsiTheme="minorBidi"/>
          <w:color w:val="000000"/>
          <w:sz w:val="22"/>
          <w:szCs w:val="22"/>
          <w:rtl/>
        </w:rPr>
        <w:t>في المنتدى الاجتماعي</w:t>
      </w:r>
      <w:r w:rsidRPr="002F087C">
        <w:rPr>
          <w:rFonts w:asciiTheme="minorBidi" w:eastAsia="Sakkal Majalla" w:hAnsiTheme="minorBidi"/>
          <w:color w:val="000000"/>
          <w:sz w:val="22"/>
          <w:szCs w:val="22"/>
          <w:rtl/>
        </w:rPr>
        <w:t xml:space="preserve"> التنموي على العنوان الموضح أعلاه في الوثيقة.</w:t>
      </w:r>
    </w:p>
    <w:p w14:paraId="5AA6321F" w14:textId="77777777" w:rsidR="002F087C" w:rsidRPr="002F087C" w:rsidRDefault="002F087C" w:rsidP="002F087C">
      <w:pPr>
        <w:bidi/>
        <w:jc w:val="both"/>
        <w:rPr>
          <w:rFonts w:asciiTheme="minorBidi" w:hAnsiTheme="minorBidi"/>
          <w:sz w:val="22"/>
          <w:szCs w:val="22"/>
        </w:rPr>
      </w:pPr>
    </w:p>
    <w:p w14:paraId="060F7CEA" w14:textId="285D8DF7" w:rsidR="002F087C" w:rsidRPr="002F087C" w:rsidRDefault="002F087C" w:rsidP="002F087C">
      <w:pPr>
        <w:bidi/>
        <w:jc w:val="both"/>
        <w:rPr>
          <w:rFonts w:asciiTheme="minorBidi" w:eastAsia="Sakkal Majalla" w:hAnsiTheme="minorBidi"/>
          <w:color w:val="000000"/>
          <w:sz w:val="22"/>
          <w:szCs w:val="22"/>
        </w:rPr>
      </w:pPr>
      <w:r w:rsidRPr="002F087C">
        <w:rPr>
          <w:rFonts w:asciiTheme="minorBidi" w:eastAsia="Sakkal Majalla" w:hAnsiTheme="minorBidi"/>
          <w:sz w:val="22"/>
          <w:szCs w:val="22"/>
          <w:rtl/>
        </w:rPr>
        <w:t xml:space="preserve">يمكنكم التواصل مع المنتدى الاجتماعي التنموي للاستفسار حول هذه الخدمة من خلال: </w:t>
      </w:r>
      <w:r w:rsidRPr="002F087C">
        <w:rPr>
          <w:rFonts w:asciiTheme="minorBidi" w:eastAsia="Sakkal Majalla" w:hAnsiTheme="minorBidi"/>
          <w:color w:val="000000"/>
          <w:sz w:val="22"/>
          <w:szCs w:val="22"/>
          <w:rtl/>
        </w:rPr>
        <w:t xml:space="preserve">التواصل مع منسق المشروع الزميلة: أنغام مطر جوال رقم: رقم: 0562525218 أو عبر البريد الالكتروني </w:t>
      </w:r>
      <w:hyperlink r:id="rId5">
        <w:r w:rsidRPr="002F087C">
          <w:rPr>
            <w:rFonts w:asciiTheme="minorBidi" w:eastAsia="Sakkal Majalla" w:hAnsiTheme="minorBidi"/>
            <w:color w:val="0563C1"/>
            <w:sz w:val="22"/>
            <w:szCs w:val="22"/>
            <w:u w:val="single"/>
          </w:rPr>
          <w:t>angham@sdf-pal.org</w:t>
        </w:r>
      </w:hyperlink>
      <w:r w:rsidRPr="002F087C">
        <w:rPr>
          <w:rFonts w:asciiTheme="minorBidi" w:eastAsia="Sakkal Majalla" w:hAnsiTheme="minorBidi"/>
          <w:color w:val="000000"/>
          <w:sz w:val="22"/>
          <w:szCs w:val="22"/>
          <w:rtl/>
        </w:rPr>
        <w:t xml:space="preserve"> : أو من خلال زيارة مكتب المنتدى في مدينة دير البلح </w:t>
      </w:r>
      <w:r w:rsidR="00313C6D">
        <w:rPr>
          <w:rFonts w:asciiTheme="minorBidi" w:eastAsia="Sakkal Majalla" w:hAnsiTheme="minorBidi"/>
          <w:color w:val="000000"/>
          <w:sz w:val="22"/>
          <w:szCs w:val="22"/>
          <w:rtl/>
        </w:rPr>
        <w:t>–</w:t>
      </w:r>
      <w:r w:rsidR="00313C6D">
        <w:rPr>
          <w:rFonts w:asciiTheme="minorBidi" w:eastAsia="Sakkal Majalla" w:hAnsiTheme="minorBidi" w:hint="cs"/>
          <w:color w:val="000000"/>
          <w:sz w:val="22"/>
          <w:szCs w:val="22"/>
          <w:rtl/>
        </w:rPr>
        <w:t xml:space="preserve"> البلد دوار المدفع عمارة أبو سليم الطابق الأول .</w:t>
      </w:r>
      <w:r w:rsidRPr="002F087C">
        <w:rPr>
          <w:rFonts w:asciiTheme="minorBidi" w:eastAsia="Sakkal Majalla" w:hAnsiTheme="minorBidi"/>
          <w:color w:val="000000"/>
          <w:sz w:val="22"/>
          <w:szCs w:val="22"/>
          <w:rtl/>
        </w:rPr>
        <w:t xml:space="preserve"> </w:t>
      </w:r>
    </w:p>
    <w:p w14:paraId="01DC8030" w14:textId="77777777" w:rsidR="002F087C" w:rsidRPr="002F087C" w:rsidRDefault="002F087C" w:rsidP="002F087C">
      <w:pPr>
        <w:bidi/>
        <w:jc w:val="both"/>
        <w:rPr>
          <w:rFonts w:asciiTheme="minorBidi" w:hAnsiTheme="minorBidi"/>
          <w:sz w:val="22"/>
          <w:szCs w:val="22"/>
        </w:rPr>
      </w:pPr>
    </w:p>
    <w:p w14:paraId="3608CA3B" w14:textId="7631BF3A" w:rsidR="002F087C" w:rsidRDefault="002F087C" w:rsidP="002F087C">
      <w:pPr>
        <w:bidi/>
        <w:jc w:val="both"/>
      </w:pPr>
    </w:p>
    <w:sectPr w:rsidR="002F0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akkal Majalla">
    <w:panose1 w:val="02000000000000000000"/>
    <w:charset w:val="B2"/>
    <w:family w:val="auto"/>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1045B"/>
    <w:multiLevelType w:val="multilevel"/>
    <w:tmpl w:val="AAA87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353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7C"/>
    <w:rsid w:val="002F087C"/>
    <w:rsid w:val="00313C6D"/>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decimalSymbol w:val=","/>
  <w:listSeparator w:val=","/>
  <w14:docId w14:val="11851A89"/>
  <w15:chartTrackingRefBased/>
  <w15:docId w15:val="{26FBE4B6-D872-7E4F-B51F-156F64BA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8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8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8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8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8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8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8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8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8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8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87C"/>
    <w:rPr>
      <w:rFonts w:eastAsiaTheme="majorEastAsia" w:cstheme="majorBidi"/>
      <w:color w:val="272727" w:themeColor="text1" w:themeTint="D8"/>
    </w:rPr>
  </w:style>
  <w:style w:type="paragraph" w:styleId="Title">
    <w:name w:val="Title"/>
    <w:basedOn w:val="Normal"/>
    <w:next w:val="Normal"/>
    <w:link w:val="TitleChar"/>
    <w:uiPriority w:val="10"/>
    <w:qFormat/>
    <w:rsid w:val="002F0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8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87C"/>
    <w:pPr>
      <w:spacing w:before="160"/>
      <w:jc w:val="center"/>
    </w:pPr>
    <w:rPr>
      <w:i/>
      <w:iCs/>
      <w:color w:val="404040" w:themeColor="text1" w:themeTint="BF"/>
    </w:rPr>
  </w:style>
  <w:style w:type="character" w:customStyle="1" w:styleId="QuoteChar">
    <w:name w:val="Quote Char"/>
    <w:basedOn w:val="DefaultParagraphFont"/>
    <w:link w:val="Quote"/>
    <w:uiPriority w:val="29"/>
    <w:rsid w:val="002F087C"/>
    <w:rPr>
      <w:i/>
      <w:iCs/>
      <w:color w:val="404040" w:themeColor="text1" w:themeTint="BF"/>
    </w:rPr>
  </w:style>
  <w:style w:type="paragraph" w:styleId="ListParagraph">
    <w:name w:val="List Paragraph"/>
    <w:basedOn w:val="Normal"/>
    <w:uiPriority w:val="34"/>
    <w:qFormat/>
    <w:rsid w:val="002F087C"/>
    <w:pPr>
      <w:ind w:left="720"/>
      <w:contextualSpacing/>
    </w:pPr>
  </w:style>
  <w:style w:type="character" w:styleId="IntenseEmphasis">
    <w:name w:val="Intense Emphasis"/>
    <w:basedOn w:val="DefaultParagraphFont"/>
    <w:uiPriority w:val="21"/>
    <w:qFormat/>
    <w:rsid w:val="002F087C"/>
    <w:rPr>
      <w:i/>
      <w:iCs/>
      <w:color w:val="0F4761" w:themeColor="accent1" w:themeShade="BF"/>
    </w:rPr>
  </w:style>
  <w:style w:type="paragraph" w:styleId="IntenseQuote">
    <w:name w:val="Intense Quote"/>
    <w:basedOn w:val="Normal"/>
    <w:next w:val="Normal"/>
    <w:link w:val="IntenseQuoteChar"/>
    <w:uiPriority w:val="30"/>
    <w:qFormat/>
    <w:rsid w:val="002F0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87C"/>
    <w:rPr>
      <w:i/>
      <w:iCs/>
      <w:color w:val="0F4761" w:themeColor="accent1" w:themeShade="BF"/>
    </w:rPr>
  </w:style>
  <w:style w:type="character" w:styleId="IntenseReference">
    <w:name w:val="Intense Reference"/>
    <w:basedOn w:val="DefaultParagraphFont"/>
    <w:uiPriority w:val="32"/>
    <w:qFormat/>
    <w:rsid w:val="002F08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ham@sdf-p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Zant</dc:creator>
  <cp:keywords/>
  <dc:description/>
  <cp:lastModifiedBy>Mahmoud Zant</cp:lastModifiedBy>
  <cp:revision>1</cp:revision>
  <dcterms:created xsi:type="dcterms:W3CDTF">2024-08-02T13:31:00Z</dcterms:created>
  <dcterms:modified xsi:type="dcterms:W3CDTF">2024-08-02T13:46:00Z</dcterms:modified>
</cp:coreProperties>
</file>